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D42C4" w14:textId="77777777" w:rsidR="00A94725" w:rsidRPr="00D22072" w:rsidRDefault="00A94725" w:rsidP="00D22072">
      <w:pPr>
        <w:jc w:val="both"/>
        <w:rPr>
          <w:rFonts w:ascii="Arial" w:hAnsi="Arial" w:cs="Arial"/>
          <w:i/>
        </w:rPr>
      </w:pPr>
      <w:r w:rsidRPr="00D22072">
        <w:tab/>
      </w:r>
      <w:r w:rsidRPr="00D22072">
        <w:tab/>
      </w:r>
    </w:p>
    <w:tbl>
      <w:tblPr>
        <w:tblW w:w="0" w:type="auto"/>
        <w:tblLook w:val="01E0" w:firstRow="1" w:lastRow="1" w:firstColumn="1" w:lastColumn="1" w:noHBand="0" w:noVBand="0"/>
      </w:tblPr>
      <w:tblGrid>
        <w:gridCol w:w="1207"/>
        <w:gridCol w:w="7865"/>
      </w:tblGrid>
      <w:tr w:rsidR="00731860" w:rsidRPr="00237022" w14:paraId="10D26786" w14:textId="77777777" w:rsidTr="00731860">
        <w:tc>
          <w:tcPr>
            <w:tcW w:w="1207" w:type="dxa"/>
          </w:tcPr>
          <w:p w14:paraId="58471F69" w14:textId="77777777" w:rsidR="00731860" w:rsidRPr="00237022" w:rsidRDefault="00731860" w:rsidP="00A31E20">
            <w:pPr>
              <w:jc w:val="both"/>
            </w:pPr>
            <w:r w:rsidRPr="00237022">
              <w:rPr>
                <w:noProof/>
              </w:rPr>
              <w:drawing>
                <wp:anchor distT="0" distB="0" distL="114300" distR="114300" simplePos="0" relativeHeight="251659776" behindDoc="0" locked="0" layoutInCell="1" allowOverlap="1" wp14:anchorId="698C49B4" wp14:editId="45F46FC2">
                  <wp:simplePos x="0" y="0"/>
                  <wp:positionH relativeFrom="page">
                    <wp:posOffset>0</wp:posOffset>
                  </wp:positionH>
                  <wp:positionV relativeFrom="page">
                    <wp:posOffset>5715</wp:posOffset>
                  </wp:positionV>
                  <wp:extent cx="629285" cy="713105"/>
                  <wp:effectExtent l="0" t="0" r="0" b="0"/>
                  <wp:wrapSquare wrapText="bothSides"/>
                  <wp:docPr id="1" name="Slika 1" descr="GRBD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DOPI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9285" cy="713105"/>
                          </a:xfrm>
                          <a:prstGeom prst="rect">
                            <a:avLst/>
                          </a:prstGeom>
                          <a:noFill/>
                        </pic:spPr>
                      </pic:pic>
                    </a:graphicData>
                  </a:graphic>
                  <wp14:sizeRelH relativeFrom="page">
                    <wp14:pctWidth>0</wp14:pctWidth>
                  </wp14:sizeRelH>
                  <wp14:sizeRelV relativeFrom="page">
                    <wp14:pctHeight>0</wp14:pctHeight>
                  </wp14:sizeRelV>
                </wp:anchor>
              </w:drawing>
            </w:r>
          </w:p>
        </w:tc>
        <w:tc>
          <w:tcPr>
            <w:tcW w:w="7865" w:type="dxa"/>
          </w:tcPr>
          <w:p w14:paraId="3B8CE08D" w14:textId="77777777" w:rsidR="00731860" w:rsidRPr="00237022" w:rsidRDefault="00731860" w:rsidP="00A31E20">
            <w:r w:rsidRPr="00237022">
              <w:t>OBČINA IZOLA – COMUNE DI ISOLA</w:t>
            </w:r>
          </w:p>
          <w:p w14:paraId="268F6029" w14:textId="77777777" w:rsidR="00731860" w:rsidRPr="00237022" w:rsidRDefault="00731860" w:rsidP="00A31E20">
            <w:pPr>
              <w:rPr>
                <w:iCs/>
                <w:sz w:val="20"/>
                <w:szCs w:val="20"/>
              </w:rPr>
            </w:pPr>
            <w:r w:rsidRPr="00237022">
              <w:rPr>
                <w:iCs/>
                <w:sz w:val="20"/>
                <w:szCs w:val="20"/>
              </w:rPr>
              <w:t>OBČINSKI SVET – CONSIGLIO COMUNALE</w:t>
            </w:r>
          </w:p>
          <w:p w14:paraId="6568BDB0" w14:textId="77777777" w:rsidR="00731860" w:rsidRPr="00237022" w:rsidRDefault="00731860" w:rsidP="00A31E20">
            <w:pPr>
              <w:rPr>
                <w:b/>
                <w:i/>
                <w:iCs/>
                <w:sz w:val="20"/>
                <w:szCs w:val="20"/>
                <w:lang w:val="it-IT"/>
              </w:rPr>
            </w:pPr>
            <w:r w:rsidRPr="00237022">
              <w:rPr>
                <w:b/>
                <w:i/>
                <w:iCs/>
                <w:sz w:val="20"/>
                <w:szCs w:val="20"/>
                <w:lang w:val="it-IT"/>
              </w:rPr>
              <w:t>Komisija za mandatna vprašanja, volitve in imenovanja</w:t>
            </w:r>
          </w:p>
          <w:p w14:paraId="7E41FCFF" w14:textId="77777777" w:rsidR="00731860" w:rsidRPr="00237022" w:rsidRDefault="00731860" w:rsidP="00A31E20">
            <w:pPr>
              <w:rPr>
                <w:b/>
                <w:i/>
                <w:iCs/>
                <w:sz w:val="20"/>
                <w:szCs w:val="20"/>
              </w:rPr>
            </w:pPr>
            <w:r w:rsidRPr="00237022">
              <w:rPr>
                <w:b/>
                <w:i/>
                <w:iCs/>
                <w:sz w:val="20"/>
                <w:szCs w:val="20"/>
                <w:lang w:val="it-IT"/>
              </w:rPr>
              <w:t>Commissione per le questioni dei mandati, le elezioni e le nomi</w:t>
            </w:r>
            <w:r w:rsidRPr="00237022">
              <w:rPr>
                <w:b/>
                <w:i/>
                <w:iCs/>
                <w:sz w:val="20"/>
                <w:szCs w:val="20"/>
              </w:rPr>
              <w:t xml:space="preserve"> </w:t>
            </w:r>
          </w:p>
          <w:p w14:paraId="4493D0B3" w14:textId="77777777" w:rsidR="00731860" w:rsidRPr="00237022" w:rsidRDefault="00731860" w:rsidP="00A31E20">
            <w:pPr>
              <w:rPr>
                <w:i/>
                <w:iCs/>
                <w:sz w:val="20"/>
                <w:szCs w:val="20"/>
              </w:rPr>
            </w:pPr>
            <w:r w:rsidRPr="00237022">
              <w:rPr>
                <w:i/>
                <w:iCs/>
                <w:sz w:val="20"/>
                <w:szCs w:val="20"/>
              </w:rPr>
              <w:t>Sončno nabrežje 8 – Riva del Sole 8</w:t>
            </w:r>
          </w:p>
          <w:p w14:paraId="75BA4BD9" w14:textId="77777777" w:rsidR="00731860" w:rsidRPr="00237022" w:rsidRDefault="00731860" w:rsidP="00A31E20">
            <w:pPr>
              <w:rPr>
                <w:i/>
                <w:iCs/>
                <w:sz w:val="20"/>
                <w:szCs w:val="20"/>
              </w:rPr>
            </w:pPr>
            <w:r w:rsidRPr="00237022">
              <w:rPr>
                <w:i/>
                <w:iCs/>
                <w:sz w:val="20"/>
                <w:szCs w:val="20"/>
              </w:rPr>
              <w:t>6310 Izola – Isola</w:t>
            </w:r>
          </w:p>
          <w:p w14:paraId="06FCC875" w14:textId="77777777" w:rsidR="00731860" w:rsidRPr="00237022" w:rsidRDefault="00731860" w:rsidP="00A31E20">
            <w:pPr>
              <w:rPr>
                <w:i/>
                <w:iCs/>
                <w:sz w:val="20"/>
                <w:szCs w:val="20"/>
              </w:rPr>
            </w:pPr>
            <w:r w:rsidRPr="00237022">
              <w:rPr>
                <w:i/>
                <w:iCs/>
                <w:sz w:val="20"/>
                <w:szCs w:val="20"/>
              </w:rPr>
              <w:t>Tel: 05 66 00 100</w:t>
            </w:r>
          </w:p>
          <w:p w14:paraId="2AA2F776" w14:textId="77777777" w:rsidR="00731860" w:rsidRPr="00237022" w:rsidRDefault="00731860" w:rsidP="00A31E20">
            <w:pPr>
              <w:rPr>
                <w:i/>
                <w:iCs/>
                <w:sz w:val="20"/>
                <w:szCs w:val="20"/>
              </w:rPr>
            </w:pPr>
            <w:r w:rsidRPr="00237022">
              <w:rPr>
                <w:i/>
                <w:iCs/>
                <w:sz w:val="20"/>
                <w:szCs w:val="20"/>
              </w:rPr>
              <w:t xml:space="preserve">E-mail: </w:t>
            </w:r>
            <w:hyperlink r:id="rId8" w:history="1">
              <w:r w:rsidRPr="008B2494">
                <w:rPr>
                  <w:rStyle w:val="Hiperpovezava"/>
                  <w:rFonts w:eastAsiaTheme="majorEastAsia"/>
                  <w:i/>
                  <w:iCs/>
                  <w:sz w:val="20"/>
                  <w:szCs w:val="20"/>
                </w:rPr>
                <w:t>obcina@izola.si</w:t>
              </w:r>
            </w:hyperlink>
          </w:p>
          <w:p w14:paraId="48FC443B" w14:textId="77777777" w:rsidR="00731860" w:rsidRPr="00237022" w:rsidRDefault="00731860" w:rsidP="00A31E20">
            <w:pPr>
              <w:jc w:val="both"/>
              <w:rPr>
                <w:i/>
                <w:iCs/>
                <w:sz w:val="20"/>
                <w:szCs w:val="20"/>
              </w:rPr>
            </w:pPr>
            <w:proofErr w:type="spellStart"/>
            <w:r w:rsidRPr="00237022">
              <w:rPr>
                <w:i/>
                <w:iCs/>
                <w:sz w:val="20"/>
                <w:szCs w:val="20"/>
              </w:rPr>
              <w:t>Web</w:t>
            </w:r>
            <w:proofErr w:type="spellEnd"/>
            <w:r w:rsidRPr="00237022">
              <w:rPr>
                <w:i/>
                <w:iCs/>
                <w:sz w:val="20"/>
                <w:szCs w:val="20"/>
              </w:rPr>
              <w:t xml:space="preserve">: </w:t>
            </w:r>
            <w:hyperlink r:id="rId9" w:history="1">
              <w:r w:rsidRPr="00237022">
                <w:rPr>
                  <w:rStyle w:val="Hiperpovezava"/>
                  <w:rFonts w:eastAsiaTheme="majorEastAsia"/>
                  <w:i/>
                  <w:iCs/>
                  <w:sz w:val="20"/>
                  <w:szCs w:val="20"/>
                </w:rPr>
                <w:t>http://www.izola.si/</w:t>
              </w:r>
            </w:hyperlink>
          </w:p>
        </w:tc>
      </w:tr>
    </w:tbl>
    <w:p w14:paraId="78595FE4" w14:textId="77777777" w:rsidR="00731860" w:rsidRDefault="00731860" w:rsidP="00877504">
      <w:pPr>
        <w:rPr>
          <w:rFonts w:ascii="Arial" w:hAnsi="Arial" w:cs="Arial"/>
          <w:sz w:val="22"/>
          <w:szCs w:val="22"/>
        </w:rPr>
      </w:pPr>
    </w:p>
    <w:p w14:paraId="17C0A0EC" w14:textId="3143838B" w:rsidR="00877504" w:rsidRDefault="00877504" w:rsidP="00877504">
      <w:pPr>
        <w:jc w:val="center"/>
        <w:rPr>
          <w:rFonts w:ascii="Arial" w:hAnsi="Arial" w:cs="Arial"/>
          <w:sz w:val="22"/>
          <w:szCs w:val="22"/>
        </w:rPr>
      </w:pPr>
    </w:p>
    <w:p w14:paraId="061A3F7F" w14:textId="7BB1A6DC" w:rsidR="00870BB4" w:rsidRDefault="00870BB4" w:rsidP="00877504">
      <w:pPr>
        <w:jc w:val="center"/>
        <w:rPr>
          <w:rFonts w:ascii="Arial" w:hAnsi="Arial" w:cs="Arial"/>
          <w:sz w:val="22"/>
          <w:szCs w:val="22"/>
        </w:rPr>
      </w:pPr>
    </w:p>
    <w:p w14:paraId="116ECFDC" w14:textId="77777777" w:rsidR="00870BB4" w:rsidRDefault="00870BB4" w:rsidP="00870BB4">
      <w:pPr>
        <w:jc w:val="center"/>
        <w:rPr>
          <w:b/>
          <w:sz w:val="20"/>
          <w:szCs w:val="20"/>
        </w:rPr>
      </w:pPr>
      <w:r>
        <w:rPr>
          <w:b/>
        </w:rPr>
        <w:t>SOGLASJE KANDIDATA</w:t>
      </w:r>
    </w:p>
    <w:p w14:paraId="6328EF68" w14:textId="2D677BF4" w:rsidR="00870BB4" w:rsidRDefault="00870BB4" w:rsidP="00870BB4">
      <w:pPr>
        <w:jc w:val="center"/>
        <w:rPr>
          <w:b/>
        </w:rPr>
      </w:pPr>
      <w:r>
        <w:rPr>
          <w:b/>
        </w:rPr>
        <w:t>H KANDIATURI ZA PODELITEV PRIZNANJA  OBČINE IZOLA za leto 2025</w:t>
      </w:r>
    </w:p>
    <w:p w14:paraId="3475435F" w14:textId="77777777" w:rsidR="00870BB4" w:rsidRDefault="00870BB4" w:rsidP="00870BB4">
      <w:pPr>
        <w:jc w:val="both"/>
      </w:pPr>
    </w:p>
    <w:p w14:paraId="11A65E25" w14:textId="77777777" w:rsidR="00870BB4" w:rsidRDefault="00870BB4" w:rsidP="00870BB4">
      <w:pPr>
        <w:jc w:val="both"/>
      </w:pPr>
    </w:p>
    <w:p w14:paraId="3676619F" w14:textId="77777777" w:rsidR="00870BB4" w:rsidRDefault="00870BB4" w:rsidP="00870BB4">
      <w:pPr>
        <w:jc w:val="both"/>
      </w:pPr>
      <w:r>
        <w:t>Spodaj podpisani/a,</w:t>
      </w:r>
    </w:p>
    <w:p w14:paraId="768BE2BB" w14:textId="77777777" w:rsidR="00870BB4" w:rsidRDefault="00870BB4" w:rsidP="00870BB4"/>
    <w:p w14:paraId="4CBA9FEB" w14:textId="77777777" w:rsidR="00D11E79" w:rsidRDefault="00870BB4" w:rsidP="00870BB4">
      <w:r>
        <w:t>ime in priimek:</w:t>
      </w:r>
    </w:p>
    <w:p w14:paraId="6F861532" w14:textId="65D5D6AD" w:rsidR="00870BB4" w:rsidRDefault="00870BB4" w:rsidP="00870BB4">
      <w:r>
        <w:t>________________________________________________________________________</w:t>
      </w:r>
      <w:r w:rsidR="00D11E79">
        <w:t>_____</w:t>
      </w:r>
    </w:p>
    <w:p w14:paraId="7A83C070" w14:textId="77777777" w:rsidR="00870BB4" w:rsidRDefault="00870BB4" w:rsidP="00870BB4">
      <w:pPr>
        <w:jc w:val="both"/>
      </w:pPr>
    </w:p>
    <w:p w14:paraId="2B7A867E" w14:textId="53BC086E" w:rsidR="00870BB4" w:rsidRDefault="00870BB4" w:rsidP="00870BB4">
      <w:r>
        <w:t>naslov stalnega prebivališča:    _____________________________________________________________________________</w:t>
      </w:r>
    </w:p>
    <w:p w14:paraId="168668B7" w14:textId="77777777" w:rsidR="00870BB4" w:rsidRDefault="00870BB4" w:rsidP="00870BB4">
      <w:pPr>
        <w:jc w:val="both"/>
      </w:pPr>
    </w:p>
    <w:p w14:paraId="732C6B74" w14:textId="7018FC95" w:rsidR="00870BB4" w:rsidRDefault="00870BB4" w:rsidP="00870BB4">
      <w:r>
        <w:t>tel. št.:  _____________________________________________________________________________</w:t>
      </w:r>
    </w:p>
    <w:p w14:paraId="22C4B9CF" w14:textId="77777777" w:rsidR="00870BB4" w:rsidRDefault="00870BB4" w:rsidP="00870BB4"/>
    <w:p w14:paraId="0A23313D" w14:textId="099EDDCA" w:rsidR="00870BB4" w:rsidRDefault="00870BB4" w:rsidP="00870BB4">
      <w:pPr>
        <w:jc w:val="both"/>
      </w:pPr>
      <w:r>
        <w:t>e-naslov:   _____________________________________________________________________________</w:t>
      </w:r>
    </w:p>
    <w:p w14:paraId="03249A73" w14:textId="77777777" w:rsidR="00870BB4" w:rsidRDefault="00870BB4" w:rsidP="00870BB4">
      <w:pPr>
        <w:jc w:val="both"/>
      </w:pPr>
    </w:p>
    <w:p w14:paraId="2E45E47A" w14:textId="77777777" w:rsidR="00870BB4" w:rsidRDefault="00870BB4" w:rsidP="00870BB4">
      <w:pPr>
        <w:jc w:val="both"/>
      </w:pPr>
    </w:p>
    <w:p w14:paraId="4A5AE6BA" w14:textId="034A6EAA" w:rsidR="00870BB4" w:rsidRDefault="00870BB4" w:rsidP="00870BB4">
      <w:pPr>
        <w:jc w:val="both"/>
      </w:pPr>
      <w:r>
        <w:t>podajam pisno soglasje h kandidaturi za podelitev priznanja Občine Izola.</w:t>
      </w:r>
    </w:p>
    <w:p w14:paraId="1C524637" w14:textId="77777777" w:rsidR="00870BB4" w:rsidRDefault="00870BB4" w:rsidP="00870BB4">
      <w:pPr>
        <w:jc w:val="both"/>
      </w:pPr>
    </w:p>
    <w:p w14:paraId="1B5C5AE3" w14:textId="77777777" w:rsidR="00870BB4" w:rsidRDefault="00870BB4" w:rsidP="00870BB4">
      <w:pPr>
        <w:jc w:val="both"/>
      </w:pPr>
    </w:p>
    <w:p w14:paraId="41178511" w14:textId="77777777" w:rsidR="00870BB4" w:rsidRDefault="00870BB4" w:rsidP="00870BB4">
      <w:pPr>
        <w:jc w:val="both"/>
      </w:pPr>
    </w:p>
    <w:p w14:paraId="3E58A568" w14:textId="77777777" w:rsidR="00870BB4" w:rsidRDefault="00870BB4" w:rsidP="00870BB4">
      <w:pPr>
        <w:jc w:val="both"/>
      </w:pPr>
    </w:p>
    <w:p w14:paraId="69CE6484" w14:textId="0C47BC03" w:rsidR="00870BB4" w:rsidRDefault="00870BB4" w:rsidP="00870BB4">
      <w:pPr>
        <w:ind w:left="4956" w:hanging="4956"/>
      </w:pPr>
      <w:r>
        <w:t>Datum: _____________________                 Podpis kandidata/</w:t>
      </w:r>
      <w:proofErr w:type="spellStart"/>
      <w:r>
        <w:t>ke</w:t>
      </w:r>
      <w:proofErr w:type="spellEnd"/>
      <w:r>
        <w:t>: ________________________</w:t>
      </w:r>
    </w:p>
    <w:p w14:paraId="555B37ED" w14:textId="73A1BF5E" w:rsidR="00870BB4" w:rsidRDefault="00870BB4" w:rsidP="00870BB4">
      <w:pPr>
        <w:rPr>
          <w:rFonts w:ascii="Arial" w:hAnsi="Arial" w:cs="Arial"/>
          <w:sz w:val="22"/>
          <w:szCs w:val="22"/>
        </w:rPr>
      </w:pPr>
    </w:p>
    <w:p w14:paraId="1F376E30" w14:textId="2C8AF6CA" w:rsidR="00870BB4" w:rsidRPr="00870BB4" w:rsidRDefault="00870BB4" w:rsidP="00870BB4">
      <w:pPr>
        <w:rPr>
          <w:b/>
          <w:bCs/>
        </w:rPr>
      </w:pPr>
    </w:p>
    <w:p w14:paraId="312CAA17" w14:textId="77777777" w:rsidR="00D11E79" w:rsidRDefault="00D11E79" w:rsidP="00D11E79">
      <w:pPr>
        <w:jc w:val="both"/>
        <w:rPr>
          <w:b/>
          <w:bCs/>
        </w:rPr>
      </w:pPr>
    </w:p>
    <w:p w14:paraId="462EED98" w14:textId="77777777" w:rsidR="00D11E79" w:rsidRDefault="00D11E79" w:rsidP="00D11E79">
      <w:pPr>
        <w:jc w:val="both"/>
        <w:rPr>
          <w:b/>
          <w:bCs/>
        </w:rPr>
      </w:pPr>
    </w:p>
    <w:p w14:paraId="5635C669" w14:textId="77777777" w:rsidR="00D11E79" w:rsidRDefault="00D11E79" w:rsidP="00D11E79">
      <w:pPr>
        <w:jc w:val="both"/>
        <w:rPr>
          <w:b/>
          <w:bCs/>
        </w:rPr>
      </w:pPr>
    </w:p>
    <w:p w14:paraId="50E822E8" w14:textId="77777777" w:rsidR="00D11E79" w:rsidRDefault="00D11E79" w:rsidP="00D11E79">
      <w:pPr>
        <w:jc w:val="both"/>
        <w:rPr>
          <w:b/>
          <w:bCs/>
        </w:rPr>
      </w:pPr>
    </w:p>
    <w:p w14:paraId="53A43E1F" w14:textId="77777777" w:rsidR="00D11E79" w:rsidRDefault="00D11E79" w:rsidP="00D11E79">
      <w:pPr>
        <w:jc w:val="both"/>
        <w:rPr>
          <w:b/>
          <w:bCs/>
        </w:rPr>
      </w:pPr>
    </w:p>
    <w:p w14:paraId="39230691" w14:textId="77777777" w:rsidR="00D11E79" w:rsidRDefault="00D11E79" w:rsidP="00D11E79">
      <w:pPr>
        <w:jc w:val="both"/>
        <w:rPr>
          <w:b/>
          <w:bCs/>
        </w:rPr>
      </w:pPr>
    </w:p>
    <w:p w14:paraId="48DB678A" w14:textId="77777777" w:rsidR="00D11E79" w:rsidRDefault="00D11E79" w:rsidP="00D11E79">
      <w:pPr>
        <w:jc w:val="both"/>
        <w:rPr>
          <w:b/>
          <w:bCs/>
        </w:rPr>
      </w:pPr>
    </w:p>
    <w:p w14:paraId="2E95CE5E" w14:textId="2420075B" w:rsidR="00D11E79" w:rsidRDefault="00D11E79" w:rsidP="00D11E79">
      <w:pPr>
        <w:jc w:val="both"/>
        <w:rPr>
          <w:b/>
        </w:rPr>
      </w:pPr>
      <w:r>
        <w:rPr>
          <w:b/>
        </w:rPr>
        <w:t>OBVESTILO O OBDELAVI OSEBNIH PODATKOV (za fizične osebe):</w:t>
      </w:r>
    </w:p>
    <w:p w14:paraId="441AB760" w14:textId="77777777" w:rsidR="00D11E79" w:rsidRDefault="00D11E79" w:rsidP="00D11E79"/>
    <w:p w14:paraId="4FF9C5CD" w14:textId="77777777" w:rsidR="00D11E79" w:rsidRDefault="00D11E79" w:rsidP="00D11E79">
      <w:pPr>
        <w:jc w:val="both"/>
      </w:pPr>
      <w:r w:rsidRPr="00145927">
        <w:t xml:space="preserve">Upravljavec osebnih podatkov je Občina Izola. Pooblaščena oseba za varstvo osebnih podatkov je dosegljiva na e-mailu: </w:t>
      </w:r>
      <w:hyperlink r:id="rId10" w:history="1">
        <w:r w:rsidRPr="000138E7">
          <w:rPr>
            <w:rStyle w:val="Hiperpovezava"/>
          </w:rPr>
          <w:t>i</w:t>
        </w:r>
        <w:r w:rsidRPr="000138E7">
          <w:rPr>
            <w:rStyle w:val="Hiperpovezava"/>
          </w:rPr>
          <w:t>n</w:t>
        </w:r>
        <w:r w:rsidRPr="000138E7">
          <w:rPr>
            <w:rStyle w:val="Hiperpovezava"/>
          </w:rPr>
          <w:t>f</w:t>
        </w:r>
        <w:r w:rsidRPr="000138E7">
          <w:rPr>
            <w:rStyle w:val="Hiperpovezava"/>
          </w:rPr>
          <w:t>o</w:t>
        </w:r>
        <w:r w:rsidRPr="000138E7">
          <w:rPr>
            <w:rStyle w:val="Hiperpovezava"/>
          </w:rPr>
          <w:t>@intelektum.eu</w:t>
        </w:r>
      </w:hyperlink>
      <w:r>
        <w:t xml:space="preserve">. </w:t>
      </w:r>
      <w:r w:rsidRPr="00145927">
        <w:t xml:space="preserve">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11" w:history="1">
        <w:r w:rsidRPr="002B74F3">
          <w:rPr>
            <w:rStyle w:val="Hiperpovezava"/>
          </w:rPr>
          <w:t>https://w</w:t>
        </w:r>
        <w:r w:rsidRPr="002B74F3">
          <w:rPr>
            <w:rStyle w:val="Hiperpovezava"/>
          </w:rPr>
          <w:t>w</w:t>
        </w:r>
        <w:r w:rsidRPr="002B74F3">
          <w:rPr>
            <w:rStyle w:val="Hiperpovezava"/>
          </w:rPr>
          <w:t>w.izola.si/GDPR</w:t>
        </w:r>
      </w:hyperlink>
      <w:r w:rsidRPr="00145927">
        <w:t xml:space="preserve"> ali v vložišču občine.</w:t>
      </w:r>
    </w:p>
    <w:p w14:paraId="39AB11C2" w14:textId="77777777" w:rsidR="00870BB4" w:rsidRDefault="00870BB4" w:rsidP="00870BB4">
      <w:pPr>
        <w:rPr>
          <w:rFonts w:ascii="Arial" w:hAnsi="Arial" w:cs="Arial"/>
          <w:sz w:val="22"/>
          <w:szCs w:val="22"/>
        </w:rPr>
      </w:pPr>
    </w:p>
    <w:sectPr w:rsidR="00870BB4" w:rsidSect="00BF0A22">
      <w:pgSz w:w="11906" w:h="16838"/>
      <w:pgMar w:top="426" w:right="1417"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5083F" w14:textId="77777777" w:rsidR="0031501C" w:rsidRDefault="0031501C" w:rsidP="00D22072">
      <w:r>
        <w:separator/>
      </w:r>
    </w:p>
  </w:endnote>
  <w:endnote w:type="continuationSeparator" w:id="0">
    <w:p w14:paraId="1FEFB91A" w14:textId="77777777" w:rsidR="0031501C" w:rsidRDefault="0031501C" w:rsidP="00D22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0387F" w14:textId="77777777" w:rsidR="0031501C" w:rsidRDefault="0031501C" w:rsidP="00D22072">
      <w:r>
        <w:separator/>
      </w:r>
    </w:p>
  </w:footnote>
  <w:footnote w:type="continuationSeparator" w:id="0">
    <w:p w14:paraId="211C6C6C" w14:textId="77777777" w:rsidR="0031501C" w:rsidRDefault="0031501C" w:rsidP="00D22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1405D"/>
    <w:multiLevelType w:val="hybridMultilevel"/>
    <w:tmpl w:val="932696D2"/>
    <w:lvl w:ilvl="0" w:tplc="7EDA1824">
      <w:start w:val="1"/>
      <w:numFmt w:val="decimal"/>
      <w:lvlText w:val="%1."/>
      <w:lvlJc w:val="left"/>
      <w:pPr>
        <w:tabs>
          <w:tab w:val="num" w:pos="360"/>
        </w:tabs>
        <w:ind w:left="360" w:hanging="360"/>
      </w:pPr>
      <w:rPr>
        <w:sz w:val="24"/>
        <w:szCs w:val="24"/>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6E994084"/>
    <w:multiLevelType w:val="hybridMultilevel"/>
    <w:tmpl w:val="A7BC7906"/>
    <w:lvl w:ilvl="0" w:tplc="726E41F6">
      <w:start w:val="1"/>
      <w:numFmt w:val="bullet"/>
      <w:lvlText w:val=""/>
      <w:lvlJc w:val="left"/>
      <w:pPr>
        <w:tabs>
          <w:tab w:val="num" w:pos="360"/>
        </w:tabs>
        <w:ind w:left="360" w:hanging="360"/>
      </w:pPr>
      <w:rPr>
        <w:rFonts w:ascii="Symbol" w:hAnsi="Symbol" w:hint="default"/>
        <w:color w:val="auto"/>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725"/>
    <w:rsid w:val="00004F25"/>
    <w:rsid w:val="00026329"/>
    <w:rsid w:val="00032F83"/>
    <w:rsid w:val="00083CA1"/>
    <w:rsid w:val="00086521"/>
    <w:rsid w:val="000F3CF0"/>
    <w:rsid w:val="00133F32"/>
    <w:rsid w:val="001401D2"/>
    <w:rsid w:val="001571AA"/>
    <w:rsid w:val="001720F1"/>
    <w:rsid w:val="00192826"/>
    <w:rsid w:val="001E275A"/>
    <w:rsid w:val="001F1B07"/>
    <w:rsid w:val="001F69E2"/>
    <w:rsid w:val="002104F8"/>
    <w:rsid w:val="0022514E"/>
    <w:rsid w:val="0023470C"/>
    <w:rsid w:val="00271E55"/>
    <w:rsid w:val="00271E83"/>
    <w:rsid w:val="00291C04"/>
    <w:rsid w:val="00292D81"/>
    <w:rsid w:val="0031501C"/>
    <w:rsid w:val="00321D9C"/>
    <w:rsid w:val="00337C2D"/>
    <w:rsid w:val="003A5F6B"/>
    <w:rsid w:val="003C6486"/>
    <w:rsid w:val="003D70E6"/>
    <w:rsid w:val="003F7F8F"/>
    <w:rsid w:val="00403A3C"/>
    <w:rsid w:val="004041D6"/>
    <w:rsid w:val="004311A1"/>
    <w:rsid w:val="00492C53"/>
    <w:rsid w:val="00493B91"/>
    <w:rsid w:val="004F12C6"/>
    <w:rsid w:val="004F7F21"/>
    <w:rsid w:val="005141C5"/>
    <w:rsid w:val="00535609"/>
    <w:rsid w:val="0055502F"/>
    <w:rsid w:val="005B5360"/>
    <w:rsid w:val="005C22EC"/>
    <w:rsid w:val="005E55F2"/>
    <w:rsid w:val="00624890"/>
    <w:rsid w:val="00667516"/>
    <w:rsid w:val="0069659F"/>
    <w:rsid w:val="00696E0F"/>
    <w:rsid w:val="006A471F"/>
    <w:rsid w:val="00712B59"/>
    <w:rsid w:val="00716BA2"/>
    <w:rsid w:val="00731860"/>
    <w:rsid w:val="00762F99"/>
    <w:rsid w:val="007B38CB"/>
    <w:rsid w:val="007E269F"/>
    <w:rsid w:val="007F2DAD"/>
    <w:rsid w:val="007F7D7B"/>
    <w:rsid w:val="00811435"/>
    <w:rsid w:val="00834470"/>
    <w:rsid w:val="0084196A"/>
    <w:rsid w:val="00870BB4"/>
    <w:rsid w:val="00877504"/>
    <w:rsid w:val="00890025"/>
    <w:rsid w:val="008C3DD1"/>
    <w:rsid w:val="008D7C46"/>
    <w:rsid w:val="008E3104"/>
    <w:rsid w:val="008E527D"/>
    <w:rsid w:val="009915A1"/>
    <w:rsid w:val="009A0D0F"/>
    <w:rsid w:val="009A7E68"/>
    <w:rsid w:val="009C09CB"/>
    <w:rsid w:val="009D3A61"/>
    <w:rsid w:val="009F4E9B"/>
    <w:rsid w:val="00A31E20"/>
    <w:rsid w:val="00A65ACB"/>
    <w:rsid w:val="00A756C6"/>
    <w:rsid w:val="00A91B77"/>
    <w:rsid w:val="00A94725"/>
    <w:rsid w:val="00AA4723"/>
    <w:rsid w:val="00AC14F4"/>
    <w:rsid w:val="00B1206E"/>
    <w:rsid w:val="00BA4E8C"/>
    <w:rsid w:val="00BE1504"/>
    <w:rsid w:val="00BF0A22"/>
    <w:rsid w:val="00C03E76"/>
    <w:rsid w:val="00C14104"/>
    <w:rsid w:val="00C725A3"/>
    <w:rsid w:val="00CE0C0B"/>
    <w:rsid w:val="00CE30EC"/>
    <w:rsid w:val="00CF3EF2"/>
    <w:rsid w:val="00D068B6"/>
    <w:rsid w:val="00D11E79"/>
    <w:rsid w:val="00D22072"/>
    <w:rsid w:val="00D23F90"/>
    <w:rsid w:val="00D33161"/>
    <w:rsid w:val="00D46EA2"/>
    <w:rsid w:val="00D708B0"/>
    <w:rsid w:val="00D775EB"/>
    <w:rsid w:val="00DB2319"/>
    <w:rsid w:val="00DD0311"/>
    <w:rsid w:val="00DE0CBE"/>
    <w:rsid w:val="00E157B7"/>
    <w:rsid w:val="00E41E7E"/>
    <w:rsid w:val="00E622AF"/>
    <w:rsid w:val="00E63CC2"/>
    <w:rsid w:val="00E671E2"/>
    <w:rsid w:val="00E857A5"/>
    <w:rsid w:val="00EA2AC4"/>
    <w:rsid w:val="00ED0FB4"/>
    <w:rsid w:val="00ED6333"/>
    <w:rsid w:val="00EE1066"/>
    <w:rsid w:val="00F17BDF"/>
    <w:rsid w:val="00F313A5"/>
    <w:rsid w:val="00F31D21"/>
    <w:rsid w:val="00F57F1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9E8281"/>
  <w15:chartTrackingRefBased/>
  <w15:docId w15:val="{6062BAED-1D65-4A04-9069-69095B921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16BA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sid w:val="00A94725"/>
    <w:rPr>
      <w:color w:val="0000FF"/>
      <w:u w:val="single"/>
    </w:rPr>
  </w:style>
  <w:style w:type="table" w:styleId="Tabelamrea">
    <w:name w:val="Table Grid"/>
    <w:basedOn w:val="Navadnatabela"/>
    <w:rsid w:val="00716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D22072"/>
    <w:pPr>
      <w:tabs>
        <w:tab w:val="center" w:pos="4536"/>
        <w:tab w:val="right" w:pos="9072"/>
      </w:tabs>
    </w:pPr>
  </w:style>
  <w:style w:type="character" w:customStyle="1" w:styleId="GlavaZnak">
    <w:name w:val="Glava Znak"/>
    <w:link w:val="Glava"/>
    <w:rsid w:val="00D22072"/>
    <w:rPr>
      <w:sz w:val="24"/>
      <w:szCs w:val="24"/>
    </w:rPr>
  </w:style>
  <w:style w:type="paragraph" w:styleId="Noga">
    <w:name w:val="footer"/>
    <w:basedOn w:val="Navaden"/>
    <w:link w:val="NogaZnak"/>
    <w:rsid w:val="00D22072"/>
    <w:pPr>
      <w:tabs>
        <w:tab w:val="center" w:pos="4536"/>
        <w:tab w:val="right" w:pos="9072"/>
      </w:tabs>
    </w:pPr>
  </w:style>
  <w:style w:type="character" w:customStyle="1" w:styleId="NogaZnak">
    <w:name w:val="Noga Znak"/>
    <w:link w:val="Noga"/>
    <w:rsid w:val="00D22072"/>
    <w:rPr>
      <w:sz w:val="24"/>
      <w:szCs w:val="24"/>
    </w:rPr>
  </w:style>
  <w:style w:type="character" w:styleId="Besedilooznabemesta">
    <w:name w:val="Placeholder Text"/>
    <w:basedOn w:val="Privzetapisavaodstavka"/>
    <w:uiPriority w:val="99"/>
    <w:semiHidden/>
    <w:rsid w:val="00DE0C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46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izola.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zola.si/GDPR" TargetMode="External"/><Relationship Id="rId5" Type="http://schemas.openxmlformats.org/officeDocument/2006/relationships/footnotes" Target="footnotes.xml"/><Relationship Id="rId10" Type="http://schemas.openxmlformats.org/officeDocument/2006/relationships/hyperlink" Target="mailto:info@intelektum.eu" TargetMode="External"/><Relationship Id="rId4" Type="http://schemas.openxmlformats.org/officeDocument/2006/relationships/webSettings" Target="webSettings.xml"/><Relationship Id="rId9" Type="http://schemas.openxmlformats.org/officeDocument/2006/relationships/hyperlink" Target="http://www.izol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1585</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
    </vt:vector>
  </TitlesOfParts>
  <Company>Občina Izola</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 Grbec</dc:creator>
  <cp:keywords/>
  <cp:lastModifiedBy>Nataša Killough</cp:lastModifiedBy>
  <cp:revision>2</cp:revision>
  <dcterms:created xsi:type="dcterms:W3CDTF">2025-03-05T14:00:00Z</dcterms:created>
  <dcterms:modified xsi:type="dcterms:W3CDTF">2025-03-05T14:00:00Z</dcterms:modified>
</cp:coreProperties>
</file>